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9D" w:rsidRDefault="000B619D" w:rsidP="000B619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i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3D17A110" wp14:editId="4E8ABDDA">
            <wp:simplePos x="0" y="0"/>
            <wp:positionH relativeFrom="column">
              <wp:posOffset>294005</wp:posOffset>
            </wp:positionH>
            <wp:positionV relativeFrom="paragraph">
              <wp:posOffset>5715</wp:posOffset>
            </wp:positionV>
            <wp:extent cx="548005" cy="1371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m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342900</wp:posOffset>
                </wp:positionV>
                <wp:extent cx="4528185" cy="626745"/>
                <wp:effectExtent l="13335" t="13335" r="1143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19D" w:rsidRPr="000A15E7" w:rsidRDefault="000B619D" w:rsidP="000B619D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0A15E7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Request for background investigation for a faculty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27pt;width:356.5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">
                <v:textbox style="mso-fit-shape-to-text:t">
                  <w:txbxContent>
                    <w:p w:rsidR="000B619D" w:rsidRPr="000A15E7" w:rsidRDefault="000B619D" w:rsidP="000B619D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0A15E7">
                        <w:rPr>
                          <w:b/>
                          <w:i/>
                          <w:sz w:val="36"/>
                          <w:szCs w:val="36"/>
                        </w:rPr>
                        <w:t>Request for background investigation for a faculty appointment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-114300</wp:posOffset>
                </wp:positionV>
                <wp:extent cx="441325" cy="471170"/>
                <wp:effectExtent l="0" t="3810" r="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9D" w:rsidRPr="003F4360" w:rsidRDefault="000B619D" w:rsidP="000B619D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8.05pt;margin-top:-9pt;width:34.75pt;height:37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" stroked="f">
                <v:textbox style="mso-fit-shape-to-text:t">
                  <w:txbxContent>
                    <w:p w:rsidR="000B619D" w:rsidRPr="003F4360" w:rsidRDefault="000B619D" w:rsidP="000B619D">
                      <w:pPr>
                        <w:jc w:val="center"/>
                        <w:rPr>
                          <w:b/>
                          <w:i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19D" w:rsidRDefault="000B619D" w:rsidP="000B619D">
      <w:pPr>
        <w:jc w:val="center"/>
        <w:rPr>
          <w:b/>
        </w:rPr>
      </w:pPr>
    </w:p>
    <w:p w:rsidR="000B619D" w:rsidRDefault="000B619D" w:rsidP="000B619D">
      <w:pPr>
        <w:jc w:val="center"/>
        <w:rPr>
          <w:b/>
        </w:rPr>
      </w:pPr>
    </w:p>
    <w:p w:rsidR="000B619D" w:rsidRDefault="000B619D" w:rsidP="000B619D">
      <w:pPr>
        <w:jc w:val="center"/>
        <w:rPr>
          <w:b/>
        </w:rPr>
      </w:pPr>
    </w:p>
    <w:p w:rsidR="000B619D" w:rsidRDefault="000B619D" w:rsidP="000B619D">
      <w:pPr>
        <w:jc w:val="center"/>
        <w:rPr>
          <w:b/>
        </w:rPr>
      </w:pPr>
    </w:p>
    <w:p w:rsidR="000B619D" w:rsidRDefault="000B619D" w:rsidP="000B619D">
      <w:pPr>
        <w:jc w:val="center"/>
        <w:rPr>
          <w:b/>
        </w:rPr>
      </w:pPr>
    </w:p>
    <w:p w:rsidR="000B619D" w:rsidRDefault="000B619D" w:rsidP="000B619D">
      <w:pPr>
        <w:jc w:val="center"/>
        <w:rPr>
          <w:b/>
        </w:rPr>
      </w:pPr>
    </w:p>
    <w:p w:rsidR="000B619D" w:rsidRPr="00D54B37" w:rsidRDefault="000B619D" w:rsidP="000B619D">
      <w:pPr>
        <w:ind w:left="2070"/>
        <w:jc w:val="left"/>
        <w:rPr>
          <w:b/>
          <w:sz w:val="36"/>
          <w:szCs w:val="36"/>
        </w:rPr>
      </w:pPr>
      <w:r w:rsidRPr="001E3FD4">
        <w:rPr>
          <w:b/>
        </w:rPr>
        <w:t xml:space="preserve">Background investigations are now required for all Regular and Contingent Category II </w:t>
      </w:r>
      <w:r>
        <w:rPr>
          <w:b/>
        </w:rPr>
        <w:t>faculty and staff p</w:t>
      </w:r>
      <w:r w:rsidRPr="001E3FD4">
        <w:rPr>
          <w:b/>
        </w:rPr>
        <w:t>rior to an offer being extended.</w:t>
      </w:r>
    </w:p>
    <w:p w:rsidR="000B619D" w:rsidRPr="001E3FD4" w:rsidRDefault="000B619D" w:rsidP="000B619D">
      <w:pPr>
        <w:tabs>
          <w:tab w:val="left" w:pos="2805"/>
        </w:tabs>
      </w:pPr>
    </w:p>
    <w:p w:rsidR="000B619D" w:rsidRDefault="000B619D" w:rsidP="000B619D">
      <w:pPr>
        <w:tabs>
          <w:tab w:val="left" w:pos="2805"/>
        </w:tabs>
        <w:rPr>
          <w:sz w:val="32"/>
          <w:szCs w:val="32"/>
        </w:rPr>
      </w:pPr>
    </w:p>
    <w:p w:rsidR="000B619D" w:rsidRPr="000A15E7" w:rsidRDefault="000B619D" w:rsidP="000B619D">
      <w:pPr>
        <w:tabs>
          <w:tab w:val="left" w:pos="1496"/>
          <w:tab w:val="left" w:pos="2805"/>
        </w:tabs>
        <w:rPr>
          <w:sz w:val="28"/>
          <w:szCs w:val="28"/>
        </w:rPr>
      </w:pPr>
      <w:r w:rsidRPr="000A15E7">
        <w:rPr>
          <w:sz w:val="28"/>
          <w:szCs w:val="28"/>
        </w:rPr>
        <w:t>Requestor:</w:t>
      </w:r>
      <w:r w:rsidRPr="000A15E7">
        <w:rPr>
          <w:sz w:val="28"/>
          <w:szCs w:val="28"/>
        </w:rPr>
        <w:tab/>
        <w:t>_______________________</w:t>
      </w:r>
      <w:r w:rsidRPr="000A15E7">
        <w:rPr>
          <w:sz w:val="28"/>
          <w:szCs w:val="28"/>
        </w:rPr>
        <w:tab/>
        <w:t>Title:</w:t>
      </w:r>
      <w:r w:rsidRPr="000A15E7">
        <w:rPr>
          <w:sz w:val="28"/>
          <w:szCs w:val="28"/>
        </w:rPr>
        <w:tab/>
        <w:t>__________________</w:t>
      </w:r>
    </w:p>
    <w:p w:rsidR="000B619D" w:rsidRPr="000A15E7" w:rsidRDefault="000B619D" w:rsidP="000B619D">
      <w:pPr>
        <w:tabs>
          <w:tab w:val="left" w:pos="2805"/>
        </w:tabs>
        <w:rPr>
          <w:sz w:val="28"/>
          <w:szCs w:val="28"/>
        </w:rPr>
      </w:pPr>
    </w:p>
    <w:p w:rsidR="000B619D" w:rsidRDefault="000B619D" w:rsidP="000B619D">
      <w:pPr>
        <w:tabs>
          <w:tab w:val="left" w:pos="2805"/>
        </w:tabs>
        <w:rPr>
          <w:sz w:val="28"/>
          <w:szCs w:val="28"/>
        </w:rPr>
      </w:pPr>
      <w:r w:rsidRPr="000A15E7">
        <w:rPr>
          <w:sz w:val="28"/>
          <w:szCs w:val="28"/>
        </w:rPr>
        <w:t>School/Department/Division:</w:t>
      </w:r>
      <w:r w:rsidRPr="000A15E7"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>__</w:t>
      </w:r>
      <w:r w:rsidRPr="000A15E7">
        <w:rPr>
          <w:sz w:val="28"/>
          <w:szCs w:val="28"/>
        </w:rPr>
        <w:t>____</w:t>
      </w:r>
    </w:p>
    <w:p w:rsidR="000B619D" w:rsidRDefault="000B619D" w:rsidP="000B619D">
      <w:pPr>
        <w:tabs>
          <w:tab w:val="left" w:pos="2805"/>
        </w:tabs>
        <w:rPr>
          <w:sz w:val="28"/>
          <w:szCs w:val="28"/>
        </w:rPr>
      </w:pPr>
    </w:p>
    <w:p w:rsidR="000B619D" w:rsidRPr="000A15E7" w:rsidRDefault="000B619D" w:rsidP="000B619D">
      <w:pPr>
        <w:tabs>
          <w:tab w:val="left" w:pos="280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eUMB</w:t>
      </w:r>
      <w:proofErr w:type="spellEnd"/>
      <w:proofErr w:type="gramEnd"/>
      <w:r>
        <w:rPr>
          <w:sz w:val="28"/>
          <w:szCs w:val="28"/>
        </w:rPr>
        <w:t xml:space="preserve"> Department code: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0B619D" w:rsidRPr="000A15E7" w:rsidRDefault="000B619D" w:rsidP="000B619D">
      <w:pPr>
        <w:tabs>
          <w:tab w:val="left" w:pos="2805"/>
        </w:tabs>
        <w:rPr>
          <w:sz w:val="28"/>
          <w:szCs w:val="28"/>
        </w:rPr>
      </w:pPr>
    </w:p>
    <w:p w:rsidR="000B619D" w:rsidRPr="000A15E7" w:rsidRDefault="000B619D" w:rsidP="000B619D">
      <w:pPr>
        <w:tabs>
          <w:tab w:val="left" w:pos="2805"/>
        </w:tabs>
        <w:rPr>
          <w:sz w:val="28"/>
          <w:szCs w:val="28"/>
        </w:rPr>
      </w:pPr>
      <w:r w:rsidRPr="000A15E7">
        <w:rPr>
          <w:sz w:val="28"/>
          <w:szCs w:val="28"/>
        </w:rPr>
        <w:t>Phone #: ___________</w:t>
      </w:r>
      <w:r w:rsidRPr="000A15E7">
        <w:rPr>
          <w:sz w:val="28"/>
          <w:szCs w:val="28"/>
        </w:rPr>
        <w:tab/>
      </w:r>
      <w:r w:rsidR="003F7F30">
        <w:rPr>
          <w:sz w:val="28"/>
          <w:szCs w:val="28"/>
        </w:rPr>
        <w:t>____</w:t>
      </w:r>
      <w:r w:rsidRPr="000A15E7">
        <w:rPr>
          <w:sz w:val="28"/>
          <w:szCs w:val="28"/>
        </w:rPr>
        <w:tab/>
        <w:t>Email: _____</w:t>
      </w:r>
      <w:r w:rsidR="003F7F30">
        <w:rPr>
          <w:sz w:val="28"/>
          <w:szCs w:val="28"/>
        </w:rPr>
        <w:t>____________________</w:t>
      </w:r>
      <w:r w:rsidRPr="000A15E7">
        <w:rPr>
          <w:sz w:val="28"/>
          <w:szCs w:val="28"/>
        </w:rPr>
        <w:t>_______</w:t>
      </w:r>
    </w:p>
    <w:p w:rsidR="000B619D" w:rsidRPr="000A15E7" w:rsidRDefault="000B619D" w:rsidP="000B619D">
      <w:pPr>
        <w:tabs>
          <w:tab w:val="left" w:pos="2805"/>
        </w:tabs>
        <w:rPr>
          <w:sz w:val="28"/>
          <w:szCs w:val="28"/>
        </w:rPr>
      </w:pPr>
    </w:p>
    <w:p w:rsidR="000B619D" w:rsidRDefault="000B619D" w:rsidP="000B619D">
      <w:pPr>
        <w:tabs>
          <w:tab w:val="left" w:pos="2805"/>
        </w:tabs>
        <w:rPr>
          <w:sz w:val="32"/>
          <w:szCs w:val="32"/>
        </w:rPr>
      </w:pPr>
      <w:r>
        <w:rPr>
          <w:sz w:val="32"/>
          <w:szCs w:val="32"/>
        </w:rPr>
        <w:t>Recommended candidate: _____________________________________</w:t>
      </w:r>
    </w:p>
    <w:p w:rsidR="000B619D" w:rsidRDefault="000B619D" w:rsidP="000B619D">
      <w:pPr>
        <w:tabs>
          <w:tab w:val="left" w:pos="2805"/>
        </w:tabs>
        <w:rPr>
          <w:sz w:val="32"/>
          <w:szCs w:val="32"/>
        </w:rPr>
      </w:pPr>
    </w:p>
    <w:p w:rsidR="000B619D" w:rsidRDefault="000B619D" w:rsidP="000B619D">
      <w:pPr>
        <w:tabs>
          <w:tab w:val="left" w:pos="2805"/>
        </w:tabs>
        <w:rPr>
          <w:sz w:val="32"/>
          <w:szCs w:val="32"/>
        </w:rPr>
      </w:pPr>
      <w:r>
        <w:rPr>
          <w:sz w:val="32"/>
          <w:szCs w:val="32"/>
        </w:rPr>
        <w:t>Candidate’s Email: ___________________________________________</w:t>
      </w:r>
    </w:p>
    <w:p w:rsidR="000B619D" w:rsidRDefault="000B619D" w:rsidP="000B619D">
      <w:pPr>
        <w:tabs>
          <w:tab w:val="left" w:pos="2805"/>
        </w:tabs>
        <w:rPr>
          <w:sz w:val="32"/>
          <w:szCs w:val="32"/>
        </w:rPr>
      </w:pPr>
    </w:p>
    <w:p w:rsidR="000B619D" w:rsidRPr="00D210BB" w:rsidRDefault="000B619D" w:rsidP="000B619D">
      <w:pPr>
        <w:tabs>
          <w:tab w:val="left" w:pos="2805"/>
        </w:tabs>
        <w:rPr>
          <w:sz w:val="30"/>
          <w:szCs w:val="30"/>
        </w:rPr>
      </w:pPr>
      <w:r w:rsidRPr="00D210BB">
        <w:rPr>
          <w:sz w:val="30"/>
          <w:szCs w:val="30"/>
        </w:rPr>
        <w:t xml:space="preserve">Will this candidate require privileges at the University </w:t>
      </w:r>
      <w:proofErr w:type="gramStart"/>
      <w:r w:rsidRPr="00D210BB">
        <w:rPr>
          <w:sz w:val="30"/>
          <w:szCs w:val="30"/>
        </w:rPr>
        <w:t>of</w:t>
      </w:r>
      <w:proofErr w:type="gramEnd"/>
      <w:r w:rsidRPr="00D210BB">
        <w:rPr>
          <w:sz w:val="30"/>
          <w:szCs w:val="30"/>
        </w:rPr>
        <w:t xml:space="preserve"> Maryland Medical Center?  _____ Yes</w:t>
      </w:r>
      <w:r w:rsidRPr="00D210BB">
        <w:rPr>
          <w:sz w:val="30"/>
          <w:szCs w:val="30"/>
        </w:rPr>
        <w:tab/>
        <w:t>_____ No</w:t>
      </w:r>
    </w:p>
    <w:p w:rsidR="00C03F89" w:rsidRPr="00D210BB" w:rsidRDefault="00C03F89" w:rsidP="000B619D">
      <w:pPr>
        <w:tabs>
          <w:tab w:val="left" w:pos="2805"/>
        </w:tabs>
        <w:rPr>
          <w:sz w:val="30"/>
          <w:szCs w:val="30"/>
        </w:rPr>
      </w:pPr>
    </w:p>
    <w:p w:rsidR="00D210BB" w:rsidRDefault="00D210BB" w:rsidP="000B619D">
      <w:pPr>
        <w:tabs>
          <w:tab w:val="left" w:pos="2805"/>
        </w:tabs>
        <w:rPr>
          <w:sz w:val="30"/>
          <w:szCs w:val="30"/>
        </w:rPr>
      </w:pPr>
    </w:p>
    <w:p w:rsidR="00C03F89" w:rsidRPr="00D210BB" w:rsidRDefault="00111835" w:rsidP="000B619D">
      <w:pPr>
        <w:tabs>
          <w:tab w:val="left" w:pos="2805"/>
        </w:tabs>
        <w:rPr>
          <w:sz w:val="30"/>
          <w:szCs w:val="30"/>
        </w:rPr>
      </w:pPr>
      <w:r w:rsidRPr="00D210BB">
        <w:rPr>
          <w:sz w:val="30"/>
          <w:szCs w:val="30"/>
        </w:rPr>
        <w:t>Did this individual receive his/her highest degree at an institution outside of the US?  _____ Yes _____ No</w:t>
      </w:r>
    </w:p>
    <w:p w:rsidR="00111835" w:rsidRDefault="00111835" w:rsidP="000B619D">
      <w:pPr>
        <w:tabs>
          <w:tab w:val="left" w:pos="2805"/>
        </w:tabs>
        <w:rPr>
          <w:sz w:val="30"/>
          <w:szCs w:val="30"/>
        </w:rPr>
      </w:pPr>
      <w:r w:rsidRPr="00D210BB">
        <w:rPr>
          <w:sz w:val="30"/>
          <w:szCs w:val="30"/>
        </w:rPr>
        <w:t xml:space="preserve">(For HR purposes, </w:t>
      </w:r>
      <w:r w:rsidR="00D210BB" w:rsidRPr="00D210BB">
        <w:rPr>
          <w:sz w:val="30"/>
          <w:szCs w:val="30"/>
        </w:rPr>
        <w:t>the degree that is required for licensure will be the highest degree, if applicable</w:t>
      </w:r>
      <w:r w:rsidR="00D42C6F" w:rsidRPr="00D210BB">
        <w:rPr>
          <w:sz w:val="30"/>
          <w:szCs w:val="30"/>
        </w:rPr>
        <w:t>)</w:t>
      </w:r>
    </w:p>
    <w:p w:rsidR="00D210BB" w:rsidRPr="00D210BB" w:rsidRDefault="00D210BB" w:rsidP="000B619D">
      <w:pPr>
        <w:tabs>
          <w:tab w:val="left" w:pos="2805"/>
        </w:tabs>
        <w:rPr>
          <w:b/>
          <w:i/>
          <w:sz w:val="30"/>
          <w:szCs w:val="30"/>
        </w:rPr>
      </w:pPr>
    </w:p>
    <w:p w:rsidR="000B619D" w:rsidRDefault="000B619D" w:rsidP="000B619D">
      <w:pPr>
        <w:tabs>
          <w:tab w:val="left" w:pos="2805"/>
          <w:tab w:val="left" w:pos="5797"/>
        </w:tabs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4"/>
      </w:tblGrid>
      <w:tr w:rsidR="000B619D" w:rsidRPr="00F04FD8" w:rsidTr="00D42C6F">
        <w:tc>
          <w:tcPr>
            <w:tcW w:w="10374" w:type="dxa"/>
          </w:tcPr>
          <w:p w:rsidR="000B619D" w:rsidRDefault="000B619D" w:rsidP="00ED53FE">
            <w:r>
              <w:lastRenderedPageBreak/>
              <w:t xml:space="preserve">The following information will be used in </w:t>
            </w:r>
            <w:proofErr w:type="spellStart"/>
            <w:r>
              <w:t>eUMB</w:t>
            </w:r>
            <w:proofErr w:type="spellEnd"/>
            <w:r>
              <w:t xml:space="preserve"> Financials for payment of the background investigation.</w:t>
            </w: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1"/>
              <w:gridCol w:w="1691"/>
              <w:gridCol w:w="1692"/>
              <w:gridCol w:w="1691"/>
              <w:gridCol w:w="1691"/>
              <w:gridCol w:w="1692"/>
            </w:tblGrid>
            <w:tr w:rsidR="000B619D" w:rsidRPr="00F04FD8" w:rsidTr="000B619D">
              <w:trPr>
                <w:trHeight w:val="274"/>
              </w:trPr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PCBU</w:t>
                  </w: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Project ID</w:t>
                  </w:r>
                </w:p>
              </w:tc>
              <w:tc>
                <w:tcPr>
                  <w:tcW w:w="1692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Owner Dept.</w:t>
                  </w: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Program</w:t>
                  </w: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Fund</w:t>
                  </w:r>
                </w:p>
              </w:tc>
              <w:tc>
                <w:tcPr>
                  <w:tcW w:w="1692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Account</w:t>
                  </w:r>
                </w:p>
              </w:tc>
            </w:tr>
            <w:tr w:rsidR="000B619D" w:rsidRPr="00F04FD8" w:rsidTr="000B619D">
              <w:trPr>
                <w:trHeight w:val="292"/>
              </w:trPr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</w:p>
              </w:tc>
              <w:tc>
                <w:tcPr>
                  <w:tcW w:w="1692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</w:p>
              </w:tc>
              <w:tc>
                <w:tcPr>
                  <w:tcW w:w="1691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</w:p>
              </w:tc>
              <w:tc>
                <w:tcPr>
                  <w:tcW w:w="1692" w:type="dxa"/>
                </w:tcPr>
                <w:p w:rsidR="000B619D" w:rsidRPr="00F04FD8" w:rsidRDefault="000B619D" w:rsidP="00ED53FE">
                  <w:pPr>
                    <w:tabs>
                      <w:tab w:val="left" w:pos="1995"/>
                      <w:tab w:val="left" w:pos="4446"/>
                    </w:tabs>
                    <w:rPr>
                      <w:b/>
                    </w:rPr>
                  </w:pPr>
                  <w:r w:rsidRPr="00F04FD8">
                    <w:rPr>
                      <w:b/>
                    </w:rPr>
                    <w:t>3752</w:t>
                  </w:r>
                </w:p>
              </w:tc>
            </w:tr>
          </w:tbl>
          <w:p w:rsidR="000B619D" w:rsidRPr="00F04FD8" w:rsidRDefault="000B619D" w:rsidP="00ED53FE">
            <w:pPr>
              <w:tabs>
                <w:tab w:val="left" w:pos="1995"/>
                <w:tab w:val="left" w:pos="4446"/>
              </w:tabs>
              <w:rPr>
                <w:b/>
              </w:rPr>
            </w:pPr>
          </w:p>
        </w:tc>
      </w:tr>
    </w:tbl>
    <w:p w:rsidR="00073149" w:rsidRDefault="00073149" w:rsidP="000B619D">
      <w:pPr>
        <w:tabs>
          <w:tab w:val="left" w:pos="748"/>
          <w:tab w:val="left" w:pos="4301"/>
          <w:tab w:val="left" w:pos="5797"/>
        </w:tabs>
        <w:rPr>
          <w:b/>
          <w:sz w:val="28"/>
          <w:szCs w:val="28"/>
        </w:rPr>
      </w:pPr>
    </w:p>
    <w:p w:rsidR="00D210BB" w:rsidRDefault="00D210BB" w:rsidP="000B619D">
      <w:pPr>
        <w:tabs>
          <w:tab w:val="left" w:pos="748"/>
          <w:tab w:val="left" w:pos="4301"/>
          <w:tab w:val="left" w:pos="5797"/>
        </w:tabs>
        <w:rPr>
          <w:b/>
          <w:sz w:val="28"/>
          <w:szCs w:val="28"/>
        </w:rPr>
      </w:pPr>
    </w:p>
    <w:p w:rsidR="000B619D" w:rsidRDefault="000B619D" w:rsidP="000B619D">
      <w:pPr>
        <w:tabs>
          <w:tab w:val="left" w:pos="748"/>
          <w:tab w:val="left" w:pos="4301"/>
          <w:tab w:val="left" w:pos="5797"/>
        </w:tabs>
        <w:rPr>
          <w:b/>
          <w:sz w:val="28"/>
          <w:szCs w:val="28"/>
        </w:rPr>
      </w:pPr>
      <w:r w:rsidRPr="0032365A">
        <w:rPr>
          <w:b/>
          <w:sz w:val="28"/>
          <w:szCs w:val="28"/>
        </w:rPr>
        <w:t xml:space="preserve">Please </w:t>
      </w:r>
      <w:r w:rsidR="00073149">
        <w:rPr>
          <w:b/>
          <w:sz w:val="28"/>
          <w:szCs w:val="28"/>
        </w:rPr>
        <w:t>Scan and email</w:t>
      </w:r>
      <w:r w:rsidRPr="0032365A">
        <w:rPr>
          <w:b/>
          <w:sz w:val="28"/>
          <w:szCs w:val="28"/>
        </w:rPr>
        <w:t xml:space="preserve"> to Human Resource Services at </w:t>
      </w:r>
      <w:hyperlink r:id="rId5" w:history="1">
        <w:r w:rsidR="00717710">
          <w:rPr>
            <w:rStyle w:val="Hyperlink"/>
            <w:b/>
            <w:sz w:val="28"/>
            <w:szCs w:val="28"/>
          </w:rPr>
          <w:t>HRJobs@</w:t>
        </w:r>
        <w:r w:rsidRPr="00DB47CD">
          <w:rPr>
            <w:rStyle w:val="Hyperlink"/>
            <w:b/>
            <w:sz w:val="28"/>
            <w:szCs w:val="28"/>
          </w:rPr>
          <w:t>umaryland.edu</w:t>
        </w:r>
      </w:hyperlink>
      <w:r>
        <w:rPr>
          <w:b/>
          <w:sz w:val="28"/>
          <w:szCs w:val="28"/>
        </w:rPr>
        <w:t xml:space="preserve"> with the subject</w:t>
      </w:r>
      <w:r w:rsidRPr="003236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32365A">
        <w:rPr>
          <w:b/>
          <w:sz w:val="28"/>
          <w:szCs w:val="28"/>
        </w:rPr>
        <w:t xml:space="preserve">Faculty </w:t>
      </w:r>
      <w:r>
        <w:rPr>
          <w:b/>
          <w:sz w:val="28"/>
          <w:szCs w:val="28"/>
        </w:rPr>
        <w:t>Background Investigation</w:t>
      </w:r>
      <w:r w:rsidRPr="003236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”</w:t>
      </w:r>
    </w:p>
    <w:p w:rsidR="000B619D" w:rsidRDefault="000B619D" w:rsidP="000B619D">
      <w:pPr>
        <w:tabs>
          <w:tab w:val="left" w:pos="748"/>
          <w:tab w:val="left" w:pos="4301"/>
          <w:tab w:val="left" w:pos="5797"/>
        </w:tabs>
        <w:rPr>
          <w:b/>
          <w:sz w:val="28"/>
          <w:szCs w:val="28"/>
        </w:rPr>
      </w:pPr>
    </w:p>
    <w:p w:rsidR="00D210BB" w:rsidRDefault="00D210BB" w:rsidP="000B619D">
      <w:pPr>
        <w:tabs>
          <w:tab w:val="left" w:pos="748"/>
          <w:tab w:val="left" w:pos="4301"/>
          <w:tab w:val="left" w:pos="5797"/>
        </w:tabs>
        <w:rPr>
          <w:b/>
          <w:sz w:val="28"/>
          <w:szCs w:val="28"/>
        </w:rPr>
      </w:pPr>
    </w:p>
    <w:p w:rsidR="000B619D" w:rsidRPr="0032365A" w:rsidRDefault="000B619D" w:rsidP="000B619D">
      <w:pPr>
        <w:tabs>
          <w:tab w:val="left" w:pos="748"/>
          <w:tab w:val="left" w:pos="4301"/>
          <w:tab w:val="left" w:pos="5797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2365A"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</w:r>
      <w:r w:rsidRPr="0032365A">
        <w:rPr>
          <w:sz w:val="28"/>
          <w:szCs w:val="28"/>
        </w:rPr>
        <w:t>________________________</w:t>
      </w:r>
    </w:p>
    <w:p w:rsidR="000B619D" w:rsidRPr="000A15E7" w:rsidRDefault="000B619D" w:rsidP="000B619D">
      <w:pPr>
        <w:tabs>
          <w:tab w:val="left" w:pos="748"/>
          <w:tab w:val="left" w:pos="4301"/>
          <w:tab w:val="left" w:pos="5797"/>
        </w:tabs>
        <w:rPr>
          <w:sz w:val="28"/>
          <w:szCs w:val="28"/>
        </w:rPr>
      </w:pPr>
      <w:r w:rsidRPr="0032365A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>Appointing Authority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0B619D" w:rsidRDefault="000B619D" w:rsidP="000B619D">
      <w:pPr>
        <w:tabs>
          <w:tab w:val="left" w:pos="748"/>
          <w:tab w:val="left" w:pos="4301"/>
          <w:tab w:val="left" w:pos="5797"/>
        </w:tabs>
        <w:rPr>
          <w:sz w:val="28"/>
          <w:szCs w:val="28"/>
        </w:rPr>
      </w:pPr>
    </w:p>
    <w:p w:rsidR="006824E0" w:rsidRDefault="006C0D79"/>
    <w:sectPr w:rsidR="006824E0" w:rsidSect="000B6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9D"/>
    <w:rsid w:val="00073149"/>
    <w:rsid w:val="000B619D"/>
    <w:rsid w:val="00111835"/>
    <w:rsid w:val="002965A8"/>
    <w:rsid w:val="00323657"/>
    <w:rsid w:val="003433C8"/>
    <w:rsid w:val="003459D1"/>
    <w:rsid w:val="003F7F30"/>
    <w:rsid w:val="006C0D79"/>
    <w:rsid w:val="00717710"/>
    <w:rsid w:val="00724B93"/>
    <w:rsid w:val="00AA798C"/>
    <w:rsid w:val="00C03F89"/>
    <w:rsid w:val="00C51348"/>
    <w:rsid w:val="00D210BB"/>
    <w:rsid w:val="00D4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B02C6-9F4D-4B2B-997E-FE3ECBFE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9D"/>
    <w:pPr>
      <w:jc w:val="both"/>
    </w:pPr>
    <w:rPr>
      <w:rFonts w:ascii="Arial" w:eastAsia="Times New Roman" w:hAnsi="Arial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enterB">
    <w:name w:val="*Title Center B"/>
    <w:aliases w:val="tcb"/>
    <w:basedOn w:val="Normal"/>
    <w:next w:val="Normal"/>
    <w:rsid w:val="000B619D"/>
    <w:pPr>
      <w:keepNext/>
      <w:keepLines/>
      <w:spacing w:after="240"/>
      <w:jc w:val="center"/>
    </w:pPr>
    <w:rPr>
      <w:rFonts w:ascii="Arial Narrow" w:hAnsi="Arial Narrow"/>
      <w:b/>
      <w:spacing w:val="0"/>
      <w:sz w:val="24"/>
    </w:rPr>
  </w:style>
  <w:style w:type="character" w:styleId="Hyperlink">
    <w:name w:val="Hyperlink"/>
    <w:basedOn w:val="DefaultParagraphFont"/>
    <w:uiPriority w:val="99"/>
    <w:unhideWhenUsed/>
    <w:rsid w:val="000B6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Jobs@af.umarylan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LaMonica</dc:creator>
  <cp:lastModifiedBy>Emmel, Mark (HRS)</cp:lastModifiedBy>
  <cp:revision>2</cp:revision>
  <dcterms:created xsi:type="dcterms:W3CDTF">2017-03-06T15:14:00Z</dcterms:created>
  <dcterms:modified xsi:type="dcterms:W3CDTF">2017-03-06T15:14:00Z</dcterms:modified>
</cp:coreProperties>
</file>